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CC0487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EB0F2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proofErr w:type="spellStart"/>
      <w:r w:rsidR="00CC0487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И.И.Атауллин</w:t>
      </w:r>
      <w:proofErr w:type="spellEnd"/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«______»____________201</w:t>
      </w:r>
      <w:r w:rsidR="00B1547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Должностной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регламент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 </w:t>
      </w:r>
      <w:r w:rsidR="000013A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старшего </w:t>
      </w:r>
      <w:r w:rsidR="001A68CF" w:rsidRPr="001A68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государственного налогового инспектора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контрольно-аналитического отдела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7F6E7A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7F6E7A" w:rsidRDefault="00FA592E" w:rsidP="00F550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7F6E7A">
        <w:rPr>
          <w:rFonts w:ascii="Times New Roman" w:hAnsi="Times New Roman" w:cs="Times New Roman"/>
          <w:sz w:val="28"/>
          <w:szCs w:val="28"/>
        </w:rPr>
        <w:t>1.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0013A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161D3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F6E7A">
        <w:rPr>
          <w:rFonts w:ascii="Times New Roman" w:hAnsi="Times New Roman" w:cs="Times New Roman"/>
          <w:sz w:val="28"/>
          <w:szCs w:val="28"/>
        </w:rPr>
        <w:t xml:space="preserve"> (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0013A9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="000013A9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1A68CF" w:rsidRPr="001A68C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E231D" w:rsidRPr="007F6E7A">
        <w:rPr>
          <w:rFonts w:ascii="Times New Roman" w:hAnsi="Times New Roman" w:cs="Times New Roman"/>
          <w:sz w:val="28"/>
          <w:szCs w:val="28"/>
        </w:rPr>
        <w:t>)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отн</w:t>
      </w:r>
      <w:r w:rsidR="000013A9">
        <w:rPr>
          <w:rFonts w:ascii="Times New Roman" w:hAnsi="Times New Roman" w:cs="Times New Roman"/>
          <w:sz w:val="28"/>
          <w:szCs w:val="28"/>
        </w:rPr>
        <w:t>осится к старшей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  <w:r w:rsidR="000013A9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7F6E7A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11-3-</w:t>
      </w:r>
      <w:r w:rsidR="000013A9">
        <w:rPr>
          <w:rFonts w:ascii="Times New Roman" w:hAnsi="Times New Roman" w:cs="Times New Roman"/>
          <w:sz w:val="28"/>
          <w:szCs w:val="28"/>
        </w:rPr>
        <w:t>4</w:t>
      </w:r>
      <w:r w:rsidR="001A68CF" w:rsidRPr="001A68CF">
        <w:rPr>
          <w:rFonts w:ascii="Times New Roman" w:hAnsi="Times New Roman" w:cs="Times New Roman"/>
          <w:sz w:val="28"/>
          <w:szCs w:val="28"/>
        </w:rPr>
        <w:t>-0</w:t>
      </w:r>
      <w:r w:rsidR="000013A9">
        <w:rPr>
          <w:rFonts w:ascii="Times New Roman" w:hAnsi="Times New Roman" w:cs="Times New Roman"/>
          <w:sz w:val="28"/>
          <w:szCs w:val="28"/>
        </w:rPr>
        <w:t>70</w:t>
      </w:r>
      <w:r w:rsidRPr="007F6E7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A592E" w:rsidRPr="007F6E7A" w:rsidRDefault="00FA592E" w:rsidP="00960F1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7F6E7A">
        <w:rPr>
          <w:rFonts w:ascii="Times New Roman" w:hAnsi="Times New Roman" w:cs="Times New Roman"/>
          <w:sz w:val="28"/>
          <w:szCs w:val="28"/>
        </w:rPr>
        <w:t>2.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0013A9">
        <w:rPr>
          <w:rFonts w:ascii="Times New Roman" w:hAnsi="Times New Roman" w:cs="Times New Roman"/>
          <w:sz w:val="28"/>
          <w:szCs w:val="28"/>
        </w:rPr>
        <w:t>старшего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5379CF">
        <w:rPr>
          <w:rFonts w:ascii="Times New Roman" w:hAnsi="Times New Roman" w:cs="Times New Roman"/>
          <w:sz w:val="28"/>
          <w:szCs w:val="28"/>
        </w:rPr>
        <w:t>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379CF">
        <w:rPr>
          <w:rFonts w:ascii="Times New Roman" w:hAnsi="Times New Roman" w:cs="Times New Roman"/>
          <w:sz w:val="28"/>
          <w:szCs w:val="28"/>
        </w:rPr>
        <w:t>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379CF">
        <w:rPr>
          <w:rFonts w:ascii="Times New Roman" w:hAnsi="Times New Roman" w:cs="Times New Roman"/>
          <w:sz w:val="28"/>
          <w:szCs w:val="28"/>
        </w:rPr>
        <w:t>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  <w:r w:rsidR="009C7D87" w:rsidRPr="007F6E7A">
        <w:rPr>
          <w:rFonts w:ascii="Times New Roman" w:hAnsi="Times New Roman" w:cs="Times New Roman"/>
          <w:sz w:val="28"/>
          <w:szCs w:val="28"/>
        </w:rPr>
        <w:t>Регулирование налоговой  деятельности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FA592E" w:rsidP="00960F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7F6E7A">
        <w:rPr>
          <w:rFonts w:ascii="Times New Roman" w:hAnsi="Times New Roman" w:cs="Times New Roman"/>
          <w:sz w:val="28"/>
          <w:szCs w:val="28"/>
        </w:rPr>
        <w:t>3.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0013A9">
        <w:rPr>
          <w:rFonts w:ascii="Times New Roman" w:hAnsi="Times New Roman" w:cs="Times New Roman"/>
          <w:sz w:val="28"/>
          <w:szCs w:val="28"/>
        </w:rPr>
        <w:t>старшего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A68CF">
        <w:rPr>
          <w:rFonts w:ascii="Times New Roman" w:hAnsi="Times New Roman" w:cs="Times New Roman"/>
          <w:sz w:val="28"/>
          <w:szCs w:val="28"/>
        </w:rPr>
        <w:t>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5A00" w:rsidRPr="007F6E7A" w:rsidRDefault="00105A00" w:rsidP="00960F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«Регулирование в сфере налога на добавленную стоимость»</w:t>
      </w:r>
    </w:p>
    <w:p w:rsidR="00FA592E" w:rsidRPr="007F6E7A" w:rsidRDefault="00105A00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</w:t>
      </w:r>
      <w:r w:rsidR="009C7D87" w:rsidRPr="007F6E7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Pr="007F6E7A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7F6E7A">
        <w:rPr>
          <w:rFonts w:ascii="Times New Roman" w:hAnsi="Times New Roman" w:cs="Times New Roman"/>
          <w:sz w:val="28"/>
          <w:szCs w:val="28"/>
        </w:rPr>
        <w:t>4.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</w:t>
      </w:r>
      <w:r w:rsidR="001A68CF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0013A9">
        <w:rPr>
          <w:rFonts w:ascii="Times New Roman" w:hAnsi="Times New Roman" w:cs="Times New Roman"/>
          <w:sz w:val="28"/>
          <w:szCs w:val="28"/>
        </w:rPr>
        <w:t>старшего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7F6E7A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7F6E7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7F6E7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7F6E7A">
        <w:rPr>
          <w:rFonts w:ascii="Times New Roman" w:hAnsi="Times New Roman" w:cs="Times New Roman"/>
          <w:sz w:val="28"/>
          <w:szCs w:val="28"/>
        </w:rPr>
        <w:t>5.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="000013A9">
        <w:rPr>
          <w:rFonts w:ascii="Times New Roman" w:hAnsi="Times New Roman" w:cs="Times New Roman"/>
          <w:sz w:val="28"/>
          <w:szCs w:val="28"/>
        </w:rPr>
        <w:t>Старший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A68CF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0F60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056366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bookmarkEnd w:id="5"/>
    </w:p>
    <w:p w:rsidR="00FA592E" w:rsidRPr="007F6E7A" w:rsidRDefault="00FA592E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0013A9">
        <w:rPr>
          <w:rFonts w:ascii="Times New Roman" w:hAnsi="Times New Roman" w:cs="Times New Roman"/>
          <w:sz w:val="28"/>
          <w:szCs w:val="28"/>
        </w:rPr>
        <w:t>старшего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7F6E7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F5507D">
        <w:rPr>
          <w:rFonts w:ascii="Times New Roman" w:hAnsi="Times New Roman" w:cs="Times New Roman"/>
          <w:sz w:val="28"/>
          <w:szCs w:val="28"/>
        </w:rPr>
        <w:t>1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4666F6" w:rsidRPr="007F6E7A">
        <w:rPr>
          <w:rFonts w:ascii="Times New Roman" w:hAnsi="Times New Roman" w:cs="Times New Roman"/>
          <w:sz w:val="28"/>
          <w:szCs w:val="28"/>
        </w:rPr>
        <w:t>Наличие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7F6E7A">
        <w:rPr>
          <w:rFonts w:ascii="Times New Roman" w:hAnsi="Times New Roman" w:cs="Times New Roman"/>
          <w:sz w:val="28"/>
          <w:szCs w:val="28"/>
        </w:rPr>
        <w:t>высше</w:t>
      </w:r>
      <w:r w:rsidR="004666F6" w:rsidRPr="007F6E7A">
        <w:rPr>
          <w:rFonts w:ascii="Times New Roman" w:hAnsi="Times New Roman" w:cs="Times New Roman"/>
          <w:sz w:val="28"/>
          <w:szCs w:val="28"/>
        </w:rPr>
        <w:t>го</w:t>
      </w:r>
      <w:r w:rsidR="004A509F" w:rsidRPr="007F6E7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F6E7A">
        <w:rPr>
          <w:rFonts w:ascii="Times New Roman" w:hAnsi="Times New Roman" w:cs="Times New Roman"/>
          <w:sz w:val="28"/>
          <w:szCs w:val="28"/>
        </w:rPr>
        <w:t>я</w:t>
      </w:r>
      <w:r w:rsidR="005E38E9" w:rsidRPr="007F6E7A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B15473" w:rsidRDefault="00B15473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473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proofErr w:type="gramStart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3</w:t>
      </w:r>
      <w:r w:rsidR="00B532E4">
        <w:rPr>
          <w:rFonts w:ascii="Times New Roman" w:hAnsi="Times New Roman" w:cs="Times New Roman"/>
          <w:sz w:val="28"/>
          <w:szCs w:val="28"/>
        </w:rPr>
        <w:t> 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7F6E7A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7F6E7A">
        <w:rPr>
          <w:rFonts w:ascii="Times New Roman" w:hAnsi="Times New Roman" w:cs="Times New Roman"/>
          <w:sz w:val="28"/>
          <w:szCs w:val="28"/>
        </w:rPr>
        <w:t>х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7F6E7A">
        <w:rPr>
          <w:rFonts w:ascii="Times New Roman" w:hAnsi="Times New Roman" w:cs="Times New Roman"/>
          <w:sz w:val="28"/>
          <w:szCs w:val="28"/>
        </w:rPr>
        <w:t>й</w:t>
      </w:r>
      <w:r w:rsidR="00732EFB" w:rsidRPr="007F6E7A">
        <w:rPr>
          <w:rFonts w:ascii="Times New Roman" w:hAnsi="Times New Roman" w:cs="Times New Roman"/>
          <w:sz w:val="28"/>
          <w:szCs w:val="28"/>
        </w:rPr>
        <w:t>:</w:t>
      </w:r>
      <w:r w:rsidR="00B1547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основ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732EFB" w:rsidRPr="007F6E7A">
        <w:rPr>
          <w:rFonts w:ascii="Times New Roman" w:hAnsi="Times New Roman" w:cs="Times New Roman"/>
          <w:sz w:val="28"/>
          <w:szCs w:val="28"/>
        </w:rPr>
        <w:lastRenderedPageBreak/>
        <w:t>от 27 мая 2003 г. № 58-ФЗ «О системе государственной службы Российской Федерации»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7F6E7A" w:rsidRDefault="00334C6B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4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7F6E7A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7F6E7A">
        <w:rPr>
          <w:rFonts w:ascii="Times New Roman" w:hAnsi="Times New Roman" w:cs="Times New Roman"/>
          <w:sz w:val="28"/>
          <w:szCs w:val="28"/>
        </w:rPr>
        <w:t>х</w:t>
      </w:r>
      <w:r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7F6E7A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7F6E7A" w:rsidRDefault="001B0D61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34C6B" w:rsidRPr="007F6E7A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1) Налоговый кодекс Российской Федерации;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2) Бюджетный кодекс Российской Федерации;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3)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4)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5)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6)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7)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8) Федеральный закон от 27 июля 2010 г. № 210-ФЗ «Об организации предоставления государственных и муниципальных услуг»;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9)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10) Закон Российской Федерации от 21 марта 1991 г. № 943-1 «О налоговых органах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11) Федеральный закон Российской Федерации от 27 июля 2006 г. №152-ФЗ «О персональных данных»;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12) Федеральный закон Российской Федерации от 6 апреля 2011 г. № 63-ФЗ «Об электронной подписи»;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13)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14)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15)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16) приказ Минфина России от 2 июля 2012 г. № 99н «Административный регламент Федеральной налоговой службы по предоставлению государственной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17)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18)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ab/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19)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20)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21)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22)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23) приказ ФНС России от 02 августа 2005 г. № САЭ-3-06/354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@ №О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24) приказ ФНС Российской Федерации от 17 февраля 2011 г. № ММВ-7-2/168@ «Об утверждении Порядка направления требования о представлении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25) приказ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дела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26) приказ ФНС России от 30 мая 2007 г. № ММ-3-06/333@ «Об утверждении Концепции системы планирования выездных налоговых проверок»;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27)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дела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28)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29) 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30) приказ </w:t>
      </w:r>
      <w:proofErr w:type="spell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Минпромторга</w:t>
      </w:r>
      <w:proofErr w:type="spell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России от 28.04.2018 N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сделки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31) приказ ФНС России от 26 марта 2012 г. № ММВ-7-13/182@ «Об утверждении форм документов, используемых ФНС России при реализации своих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32) приказ ФНС России от 13.12.2016 N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33) 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34)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 полноты исчисления и уплаты налогов в связи с совершением сделок между взаимозависимыми лицами»;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35) приказ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36) приказ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37)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38) приказ ФНС России от 24.04.2015 N ММВ-7-14/177@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39) приказ ФНС России от 13.02.2017 N ММВ-7-8/179@ (с изменениями и дополнениями)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40) приказ ФНС России от 07.05.2018 N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41) приказ ФНС России от 10.02.2017 N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42) письмо ФНС России от 16.07.2013 N АС-4-2/12705 (ред. от 22.03.2019) «О рекомендациях по проведению камеральных налоговых проверок».</w:t>
      </w:r>
    </w:p>
    <w:p w:rsidR="00D17E04" w:rsidRPr="007F6E7A" w:rsidRDefault="00D17E04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6E7A">
        <w:rPr>
          <w:rFonts w:ascii="Times New Roman" w:hAnsi="Times New Roman" w:cs="Times New Roman"/>
          <w:color w:val="000000"/>
          <w:sz w:val="28"/>
          <w:szCs w:val="28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D17E04" w:rsidRPr="007F6E7A" w:rsidRDefault="00334C6B" w:rsidP="00960F1F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6.</w:t>
      </w:r>
      <w:r w:rsidR="00B15473">
        <w:rPr>
          <w:rFonts w:ascii="Times New Roman" w:hAnsi="Times New Roman"/>
          <w:sz w:val="28"/>
          <w:szCs w:val="28"/>
          <w:lang w:val="ru-RU"/>
        </w:rPr>
        <w:t>4</w:t>
      </w:r>
      <w:r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F965F1"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4161D3"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33047E" w:rsidRPr="007F6E7A">
        <w:rPr>
          <w:rFonts w:ascii="Times New Roman" w:hAnsi="Times New Roman"/>
          <w:sz w:val="28"/>
          <w:szCs w:val="28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Иные профессиональные знания:</w:t>
      </w:r>
      <w:bookmarkStart w:id="12" w:name="sub_1065"/>
      <w:r w:rsidR="00E74C98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1) основы экономики, финансов и кредита, бухгалтерского и налогового учета;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2) основы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3) основы финансовых и кредитных отношений;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4) общие положения о налоговом контроле;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5) принципы формирования бюджетной системы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6) принципы формирования налоговой системы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7) порядок проведения мероприятий налогового контроля;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8)  принципы налогового администрирования;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9) состав налогоплательщиков налога на добавленную стоимость;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10) документы, подтверждающие право на освобождение от уплаты налога на добавленную стоимость;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11) особенности налогообложения при ввозе товаров на территорию; Российской Федерации и иные территории, находящиеся под ее юрисдикцией;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12) особенности налогообложения при вывозе товаров с территории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13) порядок определения налоговой базы;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14) порядок формирования плана выездных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15) общие положения о налоговом контроле;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16) особенности проведения выездных налоговых проверок, в </w:t>
      </w:r>
      <w:proofErr w:type="spellStart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т.ч</w:t>
      </w:r>
      <w:proofErr w:type="spellEnd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. консолидированной группы налогоплательщиков;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17) порядок и сроки проведения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18) порядок и сроки рассмотрения материалов налоговой проверки;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19) порядок осуществления мероприятий налогового контроля при проведении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20) порядок и сроки проведения дополнительных мероприятий налогового контроля;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21) порядок и сроки оформления результатов выездной налоговой проверки и вынесения решения по ней;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22) правила и методы трансфертного ценообразования;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23)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24) методы определения рыночных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25) понятие функционального анализа и выбор метода ценообразования для налоговых целей;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26) арбитражная практика в Российской Федерации по вопросам определения рыночных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27) характеристика компаний с учетом их функционального профиля и взаимосвязь с выбором метода определения рыночных цен;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28) понятие ценообразование в сделках с нематериальными активами для налоговых целей;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29) порядок определение рыночного интервала рентабельности;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30) особенности ценообразования на услуги: методика распределения затрат для расчета стоимости услуг и применение надбавки;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31) 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32) 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рыночными</w:t>
      </w:r>
      <w:proofErr w:type="gramEnd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33)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34) понятие соглашения о ценообразовании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35) 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36) основы международного налогообложения и налогового планирования в части предотвращения размывания налоговой базы и вывода прибыли из-под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37) порядок и сроки проведения камеральных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38) требования к составлению акта камеральной проверки;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39) основы финансовых отношений и кредитных отношений;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40) судебно-арбитражная практика в части камеральных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41) схемы ухода от налогов;</w:t>
      </w:r>
    </w:p>
    <w:p w:rsidR="00F37EC6" w:rsidRPr="007F6E7A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42) порядок определения налогооблагаемой базы</w:t>
      </w:r>
    </w:p>
    <w:p w:rsidR="009D3E15" w:rsidRPr="007F6E7A" w:rsidRDefault="009D3E15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5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3) понятие единого реестра проверок, процедура его формирования;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5) процедура организации проверки: порядок, этапы, инструменты проведения;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6) ограничения при проведении проверочных процедур;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7) меры, принимаемые по результатам проверки;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8) плановые (рейдовые) осмотры;</w:t>
      </w:r>
    </w:p>
    <w:p w:rsidR="009D3E1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9) основания проведения и особенности внеплановых проверок.</w:t>
      </w:r>
      <w:bookmarkStart w:id="13" w:name="sub_1066"/>
      <w:bookmarkEnd w:id="12"/>
    </w:p>
    <w:bookmarkEnd w:id="13"/>
    <w:p w:rsidR="00FA592E" w:rsidRPr="007F6E7A" w:rsidRDefault="00732EFB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6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295DA6" w:rsidRPr="007F6E7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7F6E7A">
        <w:rPr>
          <w:rFonts w:ascii="Times New Roman" w:hAnsi="Times New Roman" w:cs="Times New Roman"/>
          <w:sz w:val="28"/>
          <w:szCs w:val="28"/>
        </w:rPr>
        <w:t>азовы</w:t>
      </w:r>
      <w:r w:rsidR="00295DA6" w:rsidRPr="007F6E7A">
        <w:rPr>
          <w:rFonts w:ascii="Times New Roman" w:hAnsi="Times New Roman" w:cs="Times New Roman"/>
          <w:sz w:val="28"/>
          <w:szCs w:val="28"/>
        </w:rPr>
        <w:t>х</w:t>
      </w:r>
      <w:r w:rsidR="009D3E15" w:rsidRPr="007F6E7A">
        <w:rPr>
          <w:rFonts w:ascii="Times New Roman" w:hAnsi="Times New Roman" w:cs="Times New Roman"/>
          <w:sz w:val="28"/>
          <w:szCs w:val="28"/>
        </w:rPr>
        <w:t xml:space="preserve"> у</w:t>
      </w:r>
      <w:r w:rsidRPr="007F6E7A">
        <w:rPr>
          <w:rFonts w:ascii="Times New Roman" w:hAnsi="Times New Roman" w:cs="Times New Roman"/>
          <w:sz w:val="28"/>
          <w:szCs w:val="28"/>
        </w:rPr>
        <w:t>мени</w:t>
      </w:r>
      <w:r w:rsidR="00295DA6" w:rsidRPr="007F6E7A">
        <w:rPr>
          <w:rFonts w:ascii="Times New Roman" w:hAnsi="Times New Roman" w:cs="Times New Roman"/>
          <w:sz w:val="28"/>
          <w:szCs w:val="28"/>
        </w:rPr>
        <w:t>й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C1201" w:rsidRPr="007F6E7A" w:rsidRDefault="00235378" w:rsidP="00960F1F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642"/>
      <w:bookmarkEnd w:id="10"/>
      <w:r w:rsidRPr="007F6E7A">
        <w:rPr>
          <w:rFonts w:ascii="Times New Roman" w:hAnsi="Times New Roman" w:cs="Times New Roman"/>
          <w:sz w:val="28"/>
          <w:szCs w:val="28"/>
        </w:rPr>
        <w:t>6</w:t>
      </w:r>
      <w:r w:rsidR="00C12651" w:rsidRPr="007F6E7A">
        <w:rPr>
          <w:rFonts w:ascii="Times New Roman" w:hAnsi="Times New Roman" w:cs="Times New Roman"/>
          <w:sz w:val="28"/>
          <w:szCs w:val="28"/>
        </w:rPr>
        <w:t>.</w:t>
      </w:r>
      <w:r w:rsidR="00B15473">
        <w:rPr>
          <w:rFonts w:ascii="Times New Roman" w:hAnsi="Times New Roman" w:cs="Times New Roman"/>
          <w:sz w:val="28"/>
          <w:szCs w:val="28"/>
        </w:rPr>
        <w:t>7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03225B" w:rsidRPr="007F6E7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7F6E7A">
        <w:rPr>
          <w:rFonts w:ascii="Times New Roman" w:hAnsi="Times New Roman" w:cs="Times New Roman"/>
          <w:sz w:val="28"/>
          <w:szCs w:val="28"/>
        </w:rPr>
        <w:t>х</w:t>
      </w:r>
      <w:r w:rsidR="007D7498" w:rsidRPr="007F6E7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7F6E7A">
        <w:rPr>
          <w:rFonts w:ascii="Times New Roman" w:hAnsi="Times New Roman" w:cs="Times New Roman"/>
          <w:sz w:val="28"/>
          <w:szCs w:val="28"/>
        </w:rPr>
        <w:t>й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D7F29" w:rsidRPr="007F6E7A" w:rsidRDefault="004D7F29" w:rsidP="00960F1F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кор</w:t>
      </w:r>
      <w:r w:rsidR="00101315"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Управления; </w:t>
      </w:r>
      <w:r w:rsidRPr="00101315">
        <w:rPr>
          <w:rFonts w:ascii="Times New Roman" w:hAnsi="Times New Roman" w:cs="Times New Roman"/>
          <w:sz w:val="28"/>
          <w:szCs w:val="28"/>
        </w:rPr>
        <w:t xml:space="preserve">расчетно-экономическая  деятельность в сфере 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bookmarkStart w:id="15" w:name="_Toc477362588"/>
      <w:r w:rsidRPr="00101315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5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6" w:name="_Toc477362589"/>
      <w:r w:rsidRPr="00101315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6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7" w:name="_Toc477362590"/>
      <w:proofErr w:type="gramStart"/>
      <w:r w:rsidRPr="00101315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bookmarkEnd w:id="17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; </w:t>
      </w:r>
      <w:r w:rsidRPr="00101315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8" w:name="_Toc477362591"/>
      <w:r w:rsidRPr="00101315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18"/>
      <w:proofErr w:type="gramEnd"/>
    </w:p>
    <w:p w:rsidR="00C07C2E" w:rsidRPr="007F6E7A" w:rsidRDefault="00C07C2E" w:rsidP="00960F1F">
      <w:pPr>
        <w:framePr w:w="10216" w:h="1366" w:hRule="exact" w:hSpace="180" w:wrap="around" w:vAnchor="text" w:hAnchor="page" w:x="976" w:y="47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68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8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19"/>
      <w:r w:rsidRPr="007F6E7A">
        <w:rPr>
          <w:rFonts w:ascii="Times New Roman" w:hAnsi="Times New Roman" w:cs="Times New Roman"/>
          <w:sz w:val="28"/>
          <w:szCs w:val="28"/>
        </w:rPr>
        <w:t xml:space="preserve"> 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C07C2E" w:rsidRPr="007F6E7A" w:rsidRDefault="00C07C2E" w:rsidP="00960F1F">
      <w:pPr>
        <w:framePr w:w="10216" w:h="1366" w:hRule="exact" w:hSpace="180" w:wrap="around" w:vAnchor="text" w:hAnchor="page" w:x="976" w:y="47"/>
        <w:spacing w:line="240" w:lineRule="auto"/>
        <w:ind w:firstLine="709"/>
        <w:contextualSpacing/>
        <w:suppressOverlap/>
        <w:jc w:val="both"/>
        <w:rPr>
          <w:rFonts w:ascii="Times New Roman" w:hAnsi="Times New Roman" w:cs="Times New Roman"/>
          <w:sz w:val="28"/>
          <w:szCs w:val="28"/>
        </w:rPr>
      </w:pPr>
    </w:p>
    <w:p w:rsidR="00056366" w:rsidRDefault="00056366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0" w:name="sub_1300"/>
      <w:bookmarkEnd w:id="14"/>
    </w:p>
    <w:p w:rsidR="00FA592E" w:rsidRPr="007F6E7A" w:rsidRDefault="00FA592E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20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6F3" w:rsidRPr="006346F3" w:rsidRDefault="006346F3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08"/>
      <w:r w:rsidRPr="006346F3">
        <w:rPr>
          <w:rFonts w:ascii="Times New Roman" w:hAnsi="Times New Roman" w:cs="Times New Roman"/>
          <w:sz w:val="28"/>
          <w:szCs w:val="28"/>
        </w:rPr>
        <w:t>7.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0013A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6346F3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инспектора, а также запреты и требования, связанные с гражданской службой, </w:t>
      </w:r>
      <w:r w:rsidRPr="006346F3">
        <w:rPr>
          <w:rFonts w:ascii="Times New Roman" w:hAnsi="Times New Roman" w:cs="Times New Roman"/>
          <w:sz w:val="28"/>
          <w:szCs w:val="28"/>
        </w:rPr>
        <w:lastRenderedPageBreak/>
        <w:t>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6346F3" w:rsidRPr="006346F3" w:rsidRDefault="00056366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69317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proofErr w:type="spellStart"/>
      <w:r w:rsidR="00693177">
        <w:rPr>
          <w:rFonts w:ascii="Times New Roman" w:hAnsi="Times New Roman" w:cs="Times New Roman"/>
          <w:sz w:val="28"/>
          <w:szCs w:val="28"/>
        </w:rPr>
        <w:t>кортольно</w:t>
      </w:r>
      <w:proofErr w:type="spellEnd"/>
      <w:r w:rsidR="00693177">
        <w:rPr>
          <w:rFonts w:ascii="Times New Roman" w:hAnsi="Times New Roman" w:cs="Times New Roman"/>
          <w:sz w:val="28"/>
          <w:szCs w:val="28"/>
        </w:rPr>
        <w:t xml:space="preserve">-аналитический отдел, старший </w:t>
      </w:r>
      <w:r w:rsidR="00693177" w:rsidRPr="006346F3">
        <w:rPr>
          <w:rFonts w:ascii="Times New Roman" w:hAnsi="Times New Roman" w:cs="Times New Roman"/>
          <w:sz w:val="28"/>
          <w:szCs w:val="28"/>
        </w:rPr>
        <w:t>государственн</w:t>
      </w:r>
      <w:r w:rsidR="00693177">
        <w:rPr>
          <w:rFonts w:ascii="Times New Roman" w:hAnsi="Times New Roman" w:cs="Times New Roman"/>
          <w:sz w:val="28"/>
          <w:szCs w:val="28"/>
        </w:rPr>
        <w:t>ый</w:t>
      </w:r>
      <w:r w:rsidR="00693177" w:rsidRPr="006346F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93177">
        <w:rPr>
          <w:rFonts w:ascii="Times New Roman" w:hAnsi="Times New Roman" w:cs="Times New Roman"/>
          <w:sz w:val="28"/>
          <w:szCs w:val="28"/>
        </w:rPr>
        <w:t>ый</w:t>
      </w:r>
      <w:r w:rsidR="00693177" w:rsidRPr="006346F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93177">
        <w:rPr>
          <w:rFonts w:ascii="Times New Roman" w:hAnsi="Times New Roman" w:cs="Times New Roman"/>
          <w:sz w:val="28"/>
          <w:szCs w:val="28"/>
        </w:rPr>
        <w:t xml:space="preserve"> обязан: 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8.1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8.2 обеспечивать выполнение планов мероприятий Отдела;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8.3 качественно и своевременно рассматривать  материалы по вопросам, относящимся к направлениям деятельности Отдела в пределах своей компетенции;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 xml:space="preserve">8.4 участвовать в разработке квартальных планов работы отдела и обеспечивать </w:t>
      </w:r>
      <w:proofErr w:type="gramStart"/>
      <w:r w:rsidRPr="00472C1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72C17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2C17">
        <w:rPr>
          <w:rFonts w:ascii="Times New Roman" w:hAnsi="Times New Roman" w:cs="Times New Roman"/>
          <w:sz w:val="28"/>
          <w:szCs w:val="28"/>
        </w:rPr>
        <w:t>8.5  проводить мероприятия налогового контроля (в рамках 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 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  <w:proofErr w:type="gramEnd"/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8.6 формировать заключения по проведенным мероприятиям налогового контроля в отношении участников схем уклонения от налогообложения;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8.7 осуществлять сбор, обработку и формирование статистической отчетности установленной формы по вопросам, отнесенным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8.8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8.9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8.10 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8.11 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8.12 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8.13 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8.14 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8.15 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3535D">
        <w:rPr>
          <w:rFonts w:ascii="Times New Roman" w:eastAsia="Calibri" w:hAnsi="Times New Roman" w:cs="Times New Roman"/>
          <w:sz w:val="28"/>
          <w:szCs w:val="28"/>
        </w:rPr>
        <w:t>8.16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разбирательствах.);</w:t>
      </w:r>
      <w:proofErr w:type="gramEnd"/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8.17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8.18 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8.19 непосредственно участвовать в выполнении технологических процессов по направлениям деятельности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8.20 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8.21 участвовать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Подготавливать предложения по их модернизации;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8.22 осуществлять мониторинг проблем в организации выполнения технологических процессов по направлениям деятельности отдела и подготавливает предложения по их устранению;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8.23 участвовать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отдела;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8.24 обеспечивать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8.25 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8.26 организовывать и координировать взаимодействие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8.27 осуществлять внутренний контроль деятельности по технологическим процессам ФНС России;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8.28 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8.29 организовывать и координировать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в отношении налогоплательщиков - участников схем уклонения от налогообложения с использованием ПК «АСК НДС-2»;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8.30 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8.31 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8.32 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8.33 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8.34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 8.35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8.36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8.37 по вопросам исполнения технологических процессов взаимодействовать с технологами по соответствующим направлениям.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8.38 соблюдать порядок работы пользователей с сайтами технической поддержки ФКУ «Налог-Сервис» ФНС Росс</w:t>
      </w:r>
      <w:proofErr w:type="gramStart"/>
      <w:r w:rsidRPr="0013535D">
        <w:rPr>
          <w:rFonts w:ascii="Times New Roman" w:eastAsia="Calibri" w:hAnsi="Times New Roman" w:cs="Times New Roman"/>
          <w:sz w:val="28"/>
          <w:szCs w:val="28"/>
        </w:rPr>
        <w:t>ии и АО</w:t>
      </w:r>
      <w:proofErr w:type="gramEnd"/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 «ГНИВЦ».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8.39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8.40 осуществлять иные функции по поручению руководства Управления в соответствии с действующим законодательством.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8.41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8.42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8.43 при исполнении должностных обязанностей соблюдать права и законные интересы граждан и организаций;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8.44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8.45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8.46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8.47 поддерживать уровень квалификации, необходимый для надлежащего выполнения данных обязанностей;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8.48 соблюдать правила и нормы охраны труда и техники безопасности;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8.49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8.50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72C17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8.51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204AA" w:rsidRPr="007204AA" w:rsidRDefault="005261C6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9.</w:t>
      </w:r>
      <w:bookmarkStart w:id="22" w:name="sub_1009"/>
      <w:r w:rsidR="00221A17">
        <w:rPr>
          <w:rFonts w:ascii="Times New Roman" w:hAnsi="Times New Roman" w:cs="Times New Roman"/>
          <w:sz w:val="28"/>
          <w:szCs w:val="28"/>
        </w:rPr>
        <w:t> </w:t>
      </w:r>
      <w:r w:rsidR="007204AA" w:rsidRPr="007204AA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7204AA">
        <w:rPr>
          <w:rFonts w:ascii="Times New Roman" w:hAnsi="Times New Roman" w:cs="Times New Roman"/>
          <w:sz w:val="28"/>
          <w:szCs w:val="28"/>
        </w:rPr>
        <w:t>старший</w:t>
      </w:r>
      <w:r w:rsidR="007204AA" w:rsidRPr="00221A1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204AA" w:rsidRPr="007204AA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A06B4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10.</w:t>
      </w:r>
      <w:r w:rsidR="00BE4ED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B7338E">
        <w:rPr>
          <w:rFonts w:ascii="Times New Roman" w:hAnsi="Times New Roman" w:cs="Times New Roman"/>
          <w:sz w:val="28"/>
          <w:szCs w:val="28"/>
        </w:rPr>
        <w:t>Старший</w:t>
      </w:r>
      <w:r w:rsidRPr="00221A1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BF689E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и иными нормативными правовыми актами.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11.</w:t>
      </w:r>
      <w:r w:rsidR="00BE4ED4">
        <w:rPr>
          <w:rFonts w:ascii="Times New Roman" w:hAnsi="Times New Roman" w:cs="Times New Roman"/>
          <w:sz w:val="28"/>
          <w:szCs w:val="28"/>
        </w:rPr>
        <w:t> </w:t>
      </w:r>
      <w:r w:rsidR="00B7338E">
        <w:rPr>
          <w:rFonts w:ascii="Times New Roman" w:hAnsi="Times New Roman" w:cs="Times New Roman"/>
          <w:sz w:val="28"/>
          <w:szCs w:val="28"/>
        </w:rPr>
        <w:t>Старший</w:t>
      </w:r>
      <w:r w:rsidRPr="00221A1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BF689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F689E">
        <w:rPr>
          <w:rFonts w:ascii="Times New Roman" w:hAnsi="Times New Roman" w:cs="Times New Roman"/>
          <w:sz w:val="28"/>
          <w:szCs w:val="28"/>
        </w:rPr>
        <w:lastRenderedPageBreak/>
        <w:t xml:space="preserve">Кроме того, </w:t>
      </w:r>
      <w:r w:rsidR="004E47D8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6877EC" w:rsidRPr="00221A17">
        <w:rPr>
          <w:rFonts w:ascii="Times New Roman" w:hAnsi="Times New Roman" w:cs="Times New Roman"/>
          <w:sz w:val="28"/>
          <w:szCs w:val="28"/>
        </w:rPr>
        <w:t>госу</w:t>
      </w:r>
      <w:r w:rsidR="006877EC">
        <w:rPr>
          <w:rFonts w:ascii="Times New Roman" w:hAnsi="Times New Roman" w:cs="Times New Roman"/>
          <w:sz w:val="28"/>
          <w:szCs w:val="28"/>
        </w:rPr>
        <w:t xml:space="preserve">дарственный налоговый инспектор </w:t>
      </w:r>
      <w:r w:rsidRPr="00BF689E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BF689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2"/>
    <w:p w:rsidR="00D92F3E" w:rsidRPr="007F6E7A" w:rsidRDefault="002A06B4" w:rsidP="00960F1F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2000"/>
      <w:bookmarkEnd w:id="21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B7338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старший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B7338E">
        <w:rPr>
          <w:rFonts w:ascii="Times New Roman" w:hAnsi="Times New Roman" w:cs="Times New Roman"/>
          <w:bCs/>
          <w:color w:val="26282F"/>
          <w:sz w:val="28"/>
          <w:szCs w:val="28"/>
        </w:rPr>
        <w:t>старший</w:t>
      </w:r>
      <w:r w:rsidR="002D057D" w:rsidRPr="001A68C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D057D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вправе самостоятельно принимать решения по вопросам: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выполнения решений по реализации функций налогового администрирования;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.4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вопросам, предусмотренным Положением об отделе.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EA668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старший </w:t>
      </w:r>
      <w:r w:rsidR="00D1485A" w:rsidRPr="001A68C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485A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обязан самостоятельно принимать решения по вопросам: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ab/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379CF" w:rsidRPr="005379CF" w:rsidRDefault="00BF689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13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C64CD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B7338E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старший</w:t>
      </w:r>
      <w:r w:rsidR="001D3961" w:rsidRPr="001D396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государственный налоговый инспектор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 иных решений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B7338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Старший </w:t>
      </w:r>
      <w:r w:rsidR="00FC64CD" w:rsidRPr="001A68C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64CD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B7338E">
        <w:rPr>
          <w:rFonts w:ascii="Times New Roman" w:hAnsi="Times New Roman" w:cs="Times New Roman"/>
          <w:bCs/>
          <w:color w:val="26282F"/>
          <w:sz w:val="28"/>
          <w:szCs w:val="28"/>
        </w:rPr>
        <w:t>Старший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государственный налоговый инспектор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графика отпусков гражданских служащих Отдела;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иных актов по поручению руководства Управления.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6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 соответствии со своими должностными обязанностями </w:t>
      </w:r>
      <w:r w:rsidR="00B7338E">
        <w:rPr>
          <w:rFonts w:ascii="Times New Roman" w:hAnsi="Times New Roman" w:cs="Times New Roman"/>
          <w:bCs/>
          <w:color w:val="26282F"/>
          <w:sz w:val="28"/>
          <w:szCs w:val="28"/>
        </w:rPr>
        <w:t>старший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государственный налоговый инспектор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p w:rsidR="009D5469" w:rsidRPr="005379CF" w:rsidRDefault="009D5469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7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Взаимодействие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B7338E">
        <w:rPr>
          <w:rFonts w:ascii="Times New Roman" w:hAnsi="Times New Roman" w:cs="Times New Roman"/>
          <w:bCs/>
          <w:color w:val="26282F"/>
          <w:sz w:val="28"/>
          <w:szCs w:val="28"/>
        </w:rPr>
        <w:t>старшего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налогов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инспектор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а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" (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Федеральной налоговой службы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18.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B7338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Старший </w:t>
      </w:r>
      <w:r w:rsidR="00375248" w:rsidRPr="00375248">
        <w:rPr>
          <w:rFonts w:ascii="Times New Roman" w:hAnsi="Times New Roman" w:cs="Times New Roman"/>
          <w:bCs/>
          <w:color w:val="26282F"/>
          <w:sz w:val="28"/>
          <w:szCs w:val="28"/>
        </w:rPr>
        <w:t>государственный налоговый инспектор</w:t>
      </w:r>
      <w:r w:rsidR="00375248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контрольно-аналитического отдела государственные услуги гражданам и организациям не оказывает.</w:t>
      </w:r>
    </w:p>
    <w:p w:rsidR="00B7338E" w:rsidRDefault="00B7338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Эффективность профессиональной служебной деятельности </w:t>
      </w:r>
      <w:r w:rsidR="00B7338E">
        <w:rPr>
          <w:rFonts w:ascii="Times New Roman" w:hAnsi="Times New Roman" w:cs="Times New Roman"/>
          <w:bCs/>
          <w:color w:val="26282F"/>
          <w:sz w:val="28"/>
          <w:szCs w:val="28"/>
        </w:rPr>
        <w:t>старшего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налогов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инспектор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а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оценивается по следующим показателям: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 эффективность и корректность установления выгодоприобретателей в рамках отработки «сложных» разрывов по НДС;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19.2 эффективность пресечения схем уклонения от уплаты налогов в рамках отработки «сложных» разрывов по НДС; 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19.3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19.4 целостность баз данных; 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19.5 своевременности и оперативности выполнения поручений;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19.6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19.7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19.8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19.9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19.10 осознанию ответственности за последствия своих действий;</w:t>
      </w:r>
    </w:p>
    <w:p w:rsidR="00163C27" w:rsidRPr="0001736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11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достижение высоких показателей при особой напряженности труда, определенной большим объемом работ в сжатые сроки;</w:t>
      </w:r>
    </w:p>
    <w:p w:rsidR="00163C27" w:rsidRPr="0001736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12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способность эффективно заменять временно отсутствующих гражданских служащих отдела;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13 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19.14 </w:t>
      </w:r>
      <w:r w:rsidRPr="008745C0">
        <w:rPr>
          <w:rFonts w:ascii="Times New Roman" w:hAnsi="Times New Roman" w:cs="Times New Roman"/>
          <w:bCs/>
          <w:color w:val="26282F"/>
          <w:sz w:val="28"/>
          <w:szCs w:val="28"/>
        </w:rPr>
        <w:t>другие показатели, установленные распорядительными документами ФНС России, Управления.</w:t>
      </w:r>
    </w:p>
    <w:p w:rsidR="00163C27" w:rsidRDefault="00163C27" w:rsidP="00163C27">
      <w:pPr>
        <w:spacing w:after="0" w:line="240" w:lineRule="auto"/>
      </w:pPr>
    </w:p>
    <w:p w:rsidR="00B2520C" w:rsidRDefault="00B2520C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2520C" w:rsidRPr="005379CF" w:rsidRDefault="00B2520C" w:rsidP="00B2520C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7F6E7A" w:rsidRDefault="0082752D" w:rsidP="00B2520C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</w:t>
      </w:r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___             </w:t>
      </w:r>
      <w:proofErr w:type="spellStart"/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>Г.М.Давлеткулова</w:t>
      </w:r>
      <w:proofErr w:type="spellEnd"/>
    </w:p>
    <w:p w:rsidR="00560386" w:rsidRPr="007F6E7A" w:rsidRDefault="0082752D" w:rsidP="00B2520C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r w:rsidR="00B11FF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  <w:t>(подпись)</w:t>
      </w:r>
    </w:p>
    <w:p w:rsidR="00560386" w:rsidRDefault="00560386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EE5E7E" w:rsidRDefault="00EE5E7E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EE5E7E" w:rsidRDefault="00EE5E7E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EE5E7E" w:rsidRDefault="00EE5E7E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EE5E7E" w:rsidRDefault="00EE5E7E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согласования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A04C5B" w:rsidRDefault="0029106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338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 w:rsidR="00A04C5B" w:rsidRPr="00A04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налогового инспектора </w:t>
      </w:r>
    </w:p>
    <w:p w:rsidR="0029106A" w:rsidRPr="007F6E7A" w:rsidRDefault="0041775B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контрольно-аналитического отдела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7F6E7A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AD11C8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C8" w:rsidRDefault="00AD1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4" w:name="_GoBack" w:colFirst="0" w:colLast="1"/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ачальника</w:t>
            </w:r>
            <w:proofErr w:type="spellEnd"/>
          </w:p>
          <w:p w:rsidR="00AD11C8" w:rsidRDefault="00AD1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C8" w:rsidRDefault="00AD11C8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Ульмаскулов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А.Ф.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C8" w:rsidRPr="007F6E7A" w:rsidRDefault="00AD11C8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C8" w:rsidRPr="007F6E7A" w:rsidRDefault="00AD11C8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C8" w:rsidRPr="007F6E7A" w:rsidRDefault="00AD11C8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24"/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7F6E7A" w:rsidRDefault="00655FA2" w:rsidP="0010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101354"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101354" w:rsidP="00101354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5670" w:rsidRPr="007F6E7A" w:rsidTr="0046567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CC7559" w:rsidP="00CC7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тдел инф</w:t>
            </w:r>
            <w:bookmarkStart w:id="25" w:name="АИС"/>
            <w:bookmarkEnd w:id="25"/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465670">
            <w:pPr>
              <w:spacing w:after="0" w:line="240" w:lineRule="auto"/>
              <w:ind w:left="-107"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B2520C" w:rsidRDefault="00B2520C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A04C5B" w:rsidRDefault="00B7338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</w:t>
      </w:r>
      <w:r w:rsidR="00A04C5B" w:rsidRPr="00A04C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</w:p>
    <w:p w:rsidR="00560386" w:rsidRPr="007F6E7A" w:rsidRDefault="00373679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контрольно-аналит</w:t>
      </w:r>
      <w:r w:rsidR="00280E04" w:rsidRPr="007F6E7A">
        <w:rPr>
          <w:rFonts w:ascii="Times New Roman" w:hAnsi="Times New Roman" w:cs="Times New Roman"/>
          <w:sz w:val="28"/>
          <w:szCs w:val="28"/>
        </w:rPr>
        <w:t>и</w:t>
      </w:r>
      <w:r w:rsidRPr="007F6E7A">
        <w:rPr>
          <w:rFonts w:ascii="Times New Roman" w:hAnsi="Times New Roman" w:cs="Times New Roman"/>
          <w:sz w:val="28"/>
          <w:szCs w:val="28"/>
        </w:rPr>
        <w:t>ческого</w:t>
      </w:r>
      <w:r w:rsidR="00523FBF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23"/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92F3E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92F3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92F3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92F3E" w:rsidSect="00960F1F">
      <w:headerReference w:type="default" r:id="rId9"/>
      <w:pgSz w:w="11900" w:h="16800"/>
      <w:pgMar w:top="993" w:right="701" w:bottom="993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12" w:rsidRDefault="00351F12" w:rsidP="00CF28DC">
      <w:pPr>
        <w:spacing w:after="0" w:line="240" w:lineRule="auto"/>
      </w:pPr>
      <w:r>
        <w:separator/>
      </w:r>
    </w:p>
  </w:endnote>
  <w:endnote w:type="continuationSeparator" w:id="0">
    <w:p w:rsidR="00351F12" w:rsidRDefault="00351F12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12" w:rsidRDefault="00351F12" w:rsidP="00CF28DC">
      <w:pPr>
        <w:spacing w:after="0" w:line="240" w:lineRule="auto"/>
      </w:pPr>
      <w:r>
        <w:separator/>
      </w:r>
    </w:p>
  </w:footnote>
  <w:footnote w:type="continuationSeparator" w:id="0">
    <w:p w:rsidR="00351F12" w:rsidRDefault="00351F12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1C8">
          <w:rPr>
            <w:noProof/>
          </w:rPr>
          <w:t>17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3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7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23"/>
  </w:num>
  <w:num w:numId="3">
    <w:abstractNumId w:val="11"/>
  </w:num>
  <w:num w:numId="4">
    <w:abstractNumId w:val="0"/>
  </w:num>
  <w:num w:numId="5">
    <w:abstractNumId w:val="20"/>
  </w:num>
  <w:num w:numId="6">
    <w:abstractNumId w:val="13"/>
  </w:num>
  <w:num w:numId="7">
    <w:abstractNumId w:val="21"/>
  </w:num>
  <w:num w:numId="8">
    <w:abstractNumId w:val="9"/>
  </w:num>
  <w:num w:numId="9">
    <w:abstractNumId w:val="22"/>
  </w:num>
  <w:num w:numId="10">
    <w:abstractNumId w:val="26"/>
  </w:num>
  <w:num w:numId="11">
    <w:abstractNumId w:val="19"/>
  </w:num>
  <w:num w:numId="12">
    <w:abstractNumId w:val="25"/>
  </w:num>
  <w:num w:numId="13">
    <w:abstractNumId w:val="6"/>
  </w:num>
  <w:num w:numId="14">
    <w:abstractNumId w:val="5"/>
  </w:num>
  <w:num w:numId="15">
    <w:abstractNumId w:val="17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5"/>
  </w:num>
  <w:num w:numId="22">
    <w:abstractNumId w:val="12"/>
  </w:num>
  <w:num w:numId="23">
    <w:abstractNumId w:val="18"/>
  </w:num>
  <w:num w:numId="24">
    <w:abstractNumId w:val="14"/>
  </w:num>
  <w:num w:numId="25">
    <w:abstractNumId w:val="16"/>
  </w:num>
  <w:num w:numId="26">
    <w:abstractNumId w:val="1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13A9"/>
    <w:rsid w:val="00003752"/>
    <w:rsid w:val="00021E6D"/>
    <w:rsid w:val="00026F7C"/>
    <w:rsid w:val="0003225B"/>
    <w:rsid w:val="00050A90"/>
    <w:rsid w:val="0005148A"/>
    <w:rsid w:val="00056366"/>
    <w:rsid w:val="000976BB"/>
    <w:rsid w:val="000A3030"/>
    <w:rsid w:val="000A3D89"/>
    <w:rsid w:val="000B6CC0"/>
    <w:rsid w:val="000C1201"/>
    <w:rsid w:val="000D0068"/>
    <w:rsid w:val="000D6CA1"/>
    <w:rsid w:val="000E1C89"/>
    <w:rsid w:val="00101315"/>
    <w:rsid w:val="00101354"/>
    <w:rsid w:val="00103486"/>
    <w:rsid w:val="00105A00"/>
    <w:rsid w:val="00113189"/>
    <w:rsid w:val="0012116C"/>
    <w:rsid w:val="00125332"/>
    <w:rsid w:val="0013535D"/>
    <w:rsid w:val="0015393C"/>
    <w:rsid w:val="001572A4"/>
    <w:rsid w:val="00157D3A"/>
    <w:rsid w:val="00163C27"/>
    <w:rsid w:val="00181CB7"/>
    <w:rsid w:val="00182078"/>
    <w:rsid w:val="00196000"/>
    <w:rsid w:val="001A0A29"/>
    <w:rsid w:val="001A68CF"/>
    <w:rsid w:val="001B0D61"/>
    <w:rsid w:val="001B62A5"/>
    <w:rsid w:val="001C619F"/>
    <w:rsid w:val="001D0F79"/>
    <w:rsid w:val="001D3961"/>
    <w:rsid w:val="001F33C7"/>
    <w:rsid w:val="00221A17"/>
    <w:rsid w:val="00222FF1"/>
    <w:rsid w:val="00223D4F"/>
    <w:rsid w:val="00235378"/>
    <w:rsid w:val="002436A7"/>
    <w:rsid w:val="002647BB"/>
    <w:rsid w:val="00266631"/>
    <w:rsid w:val="002709D2"/>
    <w:rsid w:val="00277A53"/>
    <w:rsid w:val="00280B34"/>
    <w:rsid w:val="00280E04"/>
    <w:rsid w:val="0029106A"/>
    <w:rsid w:val="00292199"/>
    <w:rsid w:val="002925F9"/>
    <w:rsid w:val="00294279"/>
    <w:rsid w:val="00295DA6"/>
    <w:rsid w:val="002A06B4"/>
    <w:rsid w:val="002A5074"/>
    <w:rsid w:val="002B647E"/>
    <w:rsid w:val="002C0B9B"/>
    <w:rsid w:val="002D057D"/>
    <w:rsid w:val="002F126A"/>
    <w:rsid w:val="002F3499"/>
    <w:rsid w:val="00312909"/>
    <w:rsid w:val="00313D87"/>
    <w:rsid w:val="0031732A"/>
    <w:rsid w:val="0033047E"/>
    <w:rsid w:val="00333034"/>
    <w:rsid w:val="00334C6B"/>
    <w:rsid w:val="00341B29"/>
    <w:rsid w:val="00351F12"/>
    <w:rsid w:val="0035746B"/>
    <w:rsid w:val="003660C5"/>
    <w:rsid w:val="00373679"/>
    <w:rsid w:val="00375248"/>
    <w:rsid w:val="003863D8"/>
    <w:rsid w:val="003A6E7A"/>
    <w:rsid w:val="003D2AD5"/>
    <w:rsid w:val="003F2E48"/>
    <w:rsid w:val="0040389A"/>
    <w:rsid w:val="00410019"/>
    <w:rsid w:val="004161D3"/>
    <w:rsid w:val="0041775B"/>
    <w:rsid w:val="00425499"/>
    <w:rsid w:val="00432475"/>
    <w:rsid w:val="00450A3F"/>
    <w:rsid w:val="0045325E"/>
    <w:rsid w:val="0046315E"/>
    <w:rsid w:val="00465670"/>
    <w:rsid w:val="004666F6"/>
    <w:rsid w:val="00471844"/>
    <w:rsid w:val="00472C17"/>
    <w:rsid w:val="00485B38"/>
    <w:rsid w:val="00490279"/>
    <w:rsid w:val="004953A4"/>
    <w:rsid w:val="004A509F"/>
    <w:rsid w:val="004A5CFE"/>
    <w:rsid w:val="004C4F9E"/>
    <w:rsid w:val="004C58E2"/>
    <w:rsid w:val="004D5264"/>
    <w:rsid w:val="004D7F29"/>
    <w:rsid w:val="004E47D8"/>
    <w:rsid w:val="004F2C53"/>
    <w:rsid w:val="004F7019"/>
    <w:rsid w:val="005073BB"/>
    <w:rsid w:val="00523FBF"/>
    <w:rsid w:val="005261C6"/>
    <w:rsid w:val="005379CF"/>
    <w:rsid w:val="005455F9"/>
    <w:rsid w:val="005576C0"/>
    <w:rsid w:val="00560386"/>
    <w:rsid w:val="00563ECF"/>
    <w:rsid w:val="005661C8"/>
    <w:rsid w:val="0059484B"/>
    <w:rsid w:val="005A7B7A"/>
    <w:rsid w:val="005D4BEB"/>
    <w:rsid w:val="005E38E9"/>
    <w:rsid w:val="005E6224"/>
    <w:rsid w:val="005F2E24"/>
    <w:rsid w:val="005F7BCD"/>
    <w:rsid w:val="00615EA3"/>
    <w:rsid w:val="00625C8F"/>
    <w:rsid w:val="00632FBA"/>
    <w:rsid w:val="006337AF"/>
    <w:rsid w:val="006346F3"/>
    <w:rsid w:val="0064603E"/>
    <w:rsid w:val="00652C38"/>
    <w:rsid w:val="00655FA2"/>
    <w:rsid w:val="00684201"/>
    <w:rsid w:val="00684298"/>
    <w:rsid w:val="0068591C"/>
    <w:rsid w:val="006877EC"/>
    <w:rsid w:val="006925E9"/>
    <w:rsid w:val="006930C6"/>
    <w:rsid w:val="00693177"/>
    <w:rsid w:val="006E1261"/>
    <w:rsid w:val="006E18E8"/>
    <w:rsid w:val="006F359D"/>
    <w:rsid w:val="00710F60"/>
    <w:rsid w:val="00712D70"/>
    <w:rsid w:val="00713B69"/>
    <w:rsid w:val="00716B33"/>
    <w:rsid w:val="0071704B"/>
    <w:rsid w:val="007204AA"/>
    <w:rsid w:val="00727E7A"/>
    <w:rsid w:val="007309CD"/>
    <w:rsid w:val="00732EFB"/>
    <w:rsid w:val="0073583D"/>
    <w:rsid w:val="00774F1C"/>
    <w:rsid w:val="007A2EE1"/>
    <w:rsid w:val="007B7BC5"/>
    <w:rsid w:val="007C7A43"/>
    <w:rsid w:val="007D29D0"/>
    <w:rsid w:val="007D7498"/>
    <w:rsid w:val="007E011F"/>
    <w:rsid w:val="007E4E80"/>
    <w:rsid w:val="007F6E7A"/>
    <w:rsid w:val="008017B4"/>
    <w:rsid w:val="008051A0"/>
    <w:rsid w:val="008156CC"/>
    <w:rsid w:val="0082288C"/>
    <w:rsid w:val="0082752D"/>
    <w:rsid w:val="00847A6F"/>
    <w:rsid w:val="00847C65"/>
    <w:rsid w:val="0085046D"/>
    <w:rsid w:val="00856993"/>
    <w:rsid w:val="00857C53"/>
    <w:rsid w:val="00881A83"/>
    <w:rsid w:val="00883647"/>
    <w:rsid w:val="00885A4A"/>
    <w:rsid w:val="00896F69"/>
    <w:rsid w:val="008A012A"/>
    <w:rsid w:val="008A1F36"/>
    <w:rsid w:val="008A5570"/>
    <w:rsid w:val="008C6DB2"/>
    <w:rsid w:val="008D06C0"/>
    <w:rsid w:val="008D10A3"/>
    <w:rsid w:val="008D58D5"/>
    <w:rsid w:val="008D784F"/>
    <w:rsid w:val="009211A9"/>
    <w:rsid w:val="00922738"/>
    <w:rsid w:val="00931412"/>
    <w:rsid w:val="00936A86"/>
    <w:rsid w:val="00960F1F"/>
    <w:rsid w:val="0097405E"/>
    <w:rsid w:val="009748AA"/>
    <w:rsid w:val="00981394"/>
    <w:rsid w:val="00996D7C"/>
    <w:rsid w:val="009A28C6"/>
    <w:rsid w:val="009A4D25"/>
    <w:rsid w:val="009A7DCC"/>
    <w:rsid w:val="009B40AC"/>
    <w:rsid w:val="009C0A66"/>
    <w:rsid w:val="009C7D87"/>
    <w:rsid w:val="009D0B40"/>
    <w:rsid w:val="009D3E15"/>
    <w:rsid w:val="009D5469"/>
    <w:rsid w:val="009E231D"/>
    <w:rsid w:val="009E4712"/>
    <w:rsid w:val="009F170C"/>
    <w:rsid w:val="009F60AE"/>
    <w:rsid w:val="00A04C5B"/>
    <w:rsid w:val="00A352C7"/>
    <w:rsid w:val="00A53FA6"/>
    <w:rsid w:val="00A76151"/>
    <w:rsid w:val="00A82A6B"/>
    <w:rsid w:val="00AA07AA"/>
    <w:rsid w:val="00AA6A6B"/>
    <w:rsid w:val="00AD11C8"/>
    <w:rsid w:val="00AD75BD"/>
    <w:rsid w:val="00AF086E"/>
    <w:rsid w:val="00B11FF1"/>
    <w:rsid w:val="00B15473"/>
    <w:rsid w:val="00B21417"/>
    <w:rsid w:val="00B2520C"/>
    <w:rsid w:val="00B2529E"/>
    <w:rsid w:val="00B27E4D"/>
    <w:rsid w:val="00B5170E"/>
    <w:rsid w:val="00B532E4"/>
    <w:rsid w:val="00B7338E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E1FF1"/>
    <w:rsid w:val="00BE4ED4"/>
    <w:rsid w:val="00BF67D9"/>
    <w:rsid w:val="00BF689E"/>
    <w:rsid w:val="00C070A7"/>
    <w:rsid w:val="00C07C2E"/>
    <w:rsid w:val="00C12651"/>
    <w:rsid w:val="00C132FD"/>
    <w:rsid w:val="00C27656"/>
    <w:rsid w:val="00C40FAF"/>
    <w:rsid w:val="00C61781"/>
    <w:rsid w:val="00C75209"/>
    <w:rsid w:val="00C75593"/>
    <w:rsid w:val="00C76C81"/>
    <w:rsid w:val="00C863C8"/>
    <w:rsid w:val="00C91C3C"/>
    <w:rsid w:val="00C95F09"/>
    <w:rsid w:val="00CB51E2"/>
    <w:rsid w:val="00CB64E0"/>
    <w:rsid w:val="00CC0487"/>
    <w:rsid w:val="00CC7559"/>
    <w:rsid w:val="00CD308C"/>
    <w:rsid w:val="00CD4CB2"/>
    <w:rsid w:val="00CF28DC"/>
    <w:rsid w:val="00D03480"/>
    <w:rsid w:val="00D1485A"/>
    <w:rsid w:val="00D14C1D"/>
    <w:rsid w:val="00D17E04"/>
    <w:rsid w:val="00D2759D"/>
    <w:rsid w:val="00D42CB9"/>
    <w:rsid w:val="00D45C9A"/>
    <w:rsid w:val="00D62491"/>
    <w:rsid w:val="00D7094C"/>
    <w:rsid w:val="00D70EA7"/>
    <w:rsid w:val="00D70EAA"/>
    <w:rsid w:val="00D71F34"/>
    <w:rsid w:val="00D763DD"/>
    <w:rsid w:val="00D76B94"/>
    <w:rsid w:val="00D8408C"/>
    <w:rsid w:val="00D84CA3"/>
    <w:rsid w:val="00D85EA6"/>
    <w:rsid w:val="00D92F3E"/>
    <w:rsid w:val="00DA7700"/>
    <w:rsid w:val="00DB23B0"/>
    <w:rsid w:val="00DB5CA2"/>
    <w:rsid w:val="00DE2318"/>
    <w:rsid w:val="00E01E3D"/>
    <w:rsid w:val="00E552F4"/>
    <w:rsid w:val="00E570F6"/>
    <w:rsid w:val="00E74C98"/>
    <w:rsid w:val="00EA54AA"/>
    <w:rsid w:val="00EA668E"/>
    <w:rsid w:val="00EB0F29"/>
    <w:rsid w:val="00EB30C6"/>
    <w:rsid w:val="00EE5E7E"/>
    <w:rsid w:val="00EF3F08"/>
    <w:rsid w:val="00EF443D"/>
    <w:rsid w:val="00F1581E"/>
    <w:rsid w:val="00F26D51"/>
    <w:rsid w:val="00F31418"/>
    <w:rsid w:val="00F37EC6"/>
    <w:rsid w:val="00F5507D"/>
    <w:rsid w:val="00F6671C"/>
    <w:rsid w:val="00F75E1A"/>
    <w:rsid w:val="00F83EBE"/>
    <w:rsid w:val="00F8761E"/>
    <w:rsid w:val="00F95D74"/>
    <w:rsid w:val="00F965F1"/>
    <w:rsid w:val="00FA0C2D"/>
    <w:rsid w:val="00FA592E"/>
    <w:rsid w:val="00FB404B"/>
    <w:rsid w:val="00FC4F7D"/>
    <w:rsid w:val="00FC64CD"/>
    <w:rsid w:val="00FD0285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6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2AE18-D6C1-49A1-B4A8-4AF3F380C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5984</Words>
  <Characters>34110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Батыршина Рида Фаниловна</cp:lastModifiedBy>
  <cp:revision>8</cp:revision>
  <cp:lastPrinted>2020-09-28T06:26:00Z</cp:lastPrinted>
  <dcterms:created xsi:type="dcterms:W3CDTF">2019-06-03T12:43:00Z</dcterms:created>
  <dcterms:modified xsi:type="dcterms:W3CDTF">2020-09-28T08:24:00Z</dcterms:modified>
</cp:coreProperties>
</file>